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A9B" w:rsidRDefault="00A11A9B" w:rsidP="00B8761F">
      <w:pPr>
        <w:pStyle w:val="NoSpacing"/>
        <w:rPr>
          <w:rFonts w:ascii="Tw Cen MT" w:hAnsi="Tw Cen MT"/>
          <w:sz w:val="24"/>
          <w:szCs w:val="24"/>
        </w:rPr>
      </w:pPr>
      <w:bookmarkStart w:id="0" w:name="_GoBack"/>
      <w:bookmarkEnd w:id="0"/>
    </w:p>
    <w:p w:rsidR="00A11A9B" w:rsidRDefault="00A11A9B" w:rsidP="00B8761F">
      <w:pPr>
        <w:pStyle w:val="NoSpacing"/>
        <w:rPr>
          <w:rFonts w:ascii="Tw Cen MT" w:hAnsi="Tw Cen MT"/>
          <w:sz w:val="24"/>
          <w:szCs w:val="24"/>
        </w:rPr>
      </w:pPr>
    </w:p>
    <w:p w:rsidR="00E40B64" w:rsidRPr="00364023" w:rsidRDefault="00E40B64" w:rsidP="00B8761F">
      <w:pPr>
        <w:pStyle w:val="NoSpacing"/>
        <w:rPr>
          <w:rFonts w:ascii="Tw Cen MT" w:hAnsi="Tw Cen MT"/>
          <w:b/>
          <w:sz w:val="24"/>
          <w:szCs w:val="24"/>
        </w:rPr>
      </w:pPr>
      <w:r w:rsidRPr="00364023">
        <w:rPr>
          <w:rFonts w:ascii="Tw Cen MT" w:hAnsi="Tw Cen MT"/>
          <w:b/>
          <w:sz w:val="24"/>
          <w:szCs w:val="24"/>
        </w:rPr>
        <w:t xml:space="preserve">ICEA </w:t>
      </w:r>
      <w:r w:rsidR="00397873">
        <w:rPr>
          <w:rFonts w:ascii="Tw Cen MT" w:hAnsi="Tw Cen MT"/>
          <w:b/>
          <w:sz w:val="24"/>
          <w:szCs w:val="24"/>
        </w:rPr>
        <w:t>Marketing Campaign</w:t>
      </w:r>
    </w:p>
    <w:p w:rsidR="004E5E5A" w:rsidRDefault="00E40B64" w:rsidP="00E40B64">
      <w:pPr>
        <w:pStyle w:val="NoSpacing"/>
        <w:rPr>
          <w:rFonts w:ascii="Tw Cen MT" w:hAnsi="Tw Cen MT"/>
          <w:b/>
          <w:sz w:val="24"/>
          <w:szCs w:val="24"/>
        </w:rPr>
      </w:pPr>
      <w:r w:rsidRPr="00364023">
        <w:rPr>
          <w:rFonts w:ascii="Tw Cen MT" w:hAnsi="Tw Cen MT"/>
          <w:b/>
          <w:sz w:val="24"/>
          <w:szCs w:val="24"/>
        </w:rPr>
        <w:t xml:space="preserve">Terre Haute Chamber of Commerce </w:t>
      </w:r>
    </w:p>
    <w:p w:rsidR="00397873" w:rsidRPr="00364023" w:rsidRDefault="00397873" w:rsidP="00E40B64">
      <w:pPr>
        <w:pStyle w:val="NoSpacing"/>
        <w:rPr>
          <w:rFonts w:ascii="Tw Cen MT" w:hAnsi="Tw Cen MT"/>
          <w:b/>
          <w:sz w:val="24"/>
          <w:szCs w:val="24"/>
        </w:rPr>
      </w:pPr>
      <w:r>
        <w:rPr>
          <w:rFonts w:ascii="Tw Cen MT" w:hAnsi="Tw Cen MT"/>
          <w:b/>
          <w:sz w:val="24"/>
          <w:szCs w:val="24"/>
        </w:rPr>
        <w:t>Taste Terre Haute</w:t>
      </w:r>
    </w:p>
    <w:p w:rsidR="00397873" w:rsidRDefault="00397873" w:rsidP="00397873">
      <w:pPr>
        <w:spacing w:after="0" w:line="240" w:lineRule="auto"/>
        <w:rPr>
          <w:rFonts w:ascii="Tw Cen MT" w:hAnsi="Tw Cen MT"/>
          <w:sz w:val="24"/>
          <w:szCs w:val="24"/>
        </w:rPr>
      </w:pPr>
    </w:p>
    <w:p w:rsidR="00397873" w:rsidRDefault="00397873" w:rsidP="00397873">
      <w:pPr>
        <w:spacing w:after="0" w:line="240" w:lineRule="auto"/>
        <w:rPr>
          <w:rFonts w:ascii="Tw Cen MT" w:hAnsi="Tw Cen MT"/>
          <w:sz w:val="24"/>
          <w:szCs w:val="24"/>
        </w:rPr>
      </w:pPr>
      <w:r>
        <w:rPr>
          <w:rFonts w:ascii="Tw Cen MT" w:hAnsi="Tw Cen MT"/>
          <w:sz w:val="24"/>
          <w:szCs w:val="24"/>
        </w:rPr>
        <w:t>Launched in the summer of 2016 by a small group of local restaurant owners and the Terre Haute Chamber of Commerce, Taste Terre Haute has become a tradition for locals in West Central Indiana. What started as a simple idea to attract diners to restaurants during a typically slow time of year</w:t>
      </w:r>
      <w:r w:rsidR="00EB1190">
        <w:rPr>
          <w:rFonts w:ascii="Tw Cen MT" w:hAnsi="Tw Cen MT"/>
          <w:sz w:val="24"/>
          <w:szCs w:val="24"/>
        </w:rPr>
        <w:t xml:space="preserve"> (the last two weeks of July)</w:t>
      </w:r>
      <w:r>
        <w:rPr>
          <w:rFonts w:ascii="Tw Cen MT" w:hAnsi="Tw Cen MT"/>
          <w:sz w:val="24"/>
          <w:szCs w:val="24"/>
        </w:rPr>
        <w:t xml:space="preserve">, Taste Terre Haute has morphed into a two week period of restaurant appreciation, celebration and experimentation. </w:t>
      </w:r>
    </w:p>
    <w:p w:rsidR="00397873" w:rsidRDefault="00397873" w:rsidP="00397873">
      <w:pPr>
        <w:spacing w:after="0" w:line="240" w:lineRule="auto"/>
        <w:rPr>
          <w:rFonts w:ascii="Tw Cen MT" w:hAnsi="Tw Cen MT"/>
          <w:sz w:val="24"/>
          <w:szCs w:val="24"/>
        </w:rPr>
      </w:pPr>
    </w:p>
    <w:p w:rsidR="00397873" w:rsidRDefault="00397873" w:rsidP="00397873">
      <w:pPr>
        <w:spacing w:after="0" w:line="240" w:lineRule="auto"/>
        <w:rPr>
          <w:rFonts w:ascii="Tw Cen MT" w:hAnsi="Tw Cen MT"/>
          <w:sz w:val="24"/>
          <w:szCs w:val="24"/>
        </w:rPr>
      </w:pPr>
      <w:r>
        <w:rPr>
          <w:rFonts w:ascii="Tw Cen MT" w:hAnsi="Tw Cen MT"/>
          <w:sz w:val="24"/>
          <w:szCs w:val="24"/>
        </w:rPr>
        <w:t xml:space="preserve">Taste Terre Haute offers diners the chance to be a “tourist in your own town”. We encourage people to visit a restaurant they haven’t or maybe go back to an old favorite. Restaurants often offer a special menu, special </w:t>
      </w:r>
      <w:r w:rsidR="00EB1190">
        <w:rPr>
          <w:rFonts w:ascii="Tw Cen MT" w:hAnsi="Tw Cen MT"/>
          <w:sz w:val="24"/>
          <w:szCs w:val="24"/>
        </w:rPr>
        <w:t xml:space="preserve">food </w:t>
      </w:r>
      <w:r>
        <w:rPr>
          <w:rFonts w:ascii="Tw Cen MT" w:hAnsi="Tw Cen MT"/>
          <w:sz w:val="24"/>
          <w:szCs w:val="24"/>
        </w:rPr>
        <w:t xml:space="preserve">offering or a mix of many </w:t>
      </w:r>
      <w:r w:rsidR="00EB1190">
        <w:rPr>
          <w:rFonts w:ascii="Tw Cen MT" w:hAnsi="Tw Cen MT"/>
          <w:sz w:val="24"/>
          <w:szCs w:val="24"/>
        </w:rPr>
        <w:t xml:space="preserve">different </w:t>
      </w:r>
      <w:r>
        <w:rPr>
          <w:rFonts w:ascii="Tw Cen MT" w:hAnsi="Tw Cen MT"/>
          <w:sz w:val="24"/>
          <w:szCs w:val="24"/>
        </w:rPr>
        <w:t xml:space="preserve">promotions. In the past we have had restaurants bring back local favorites that aren’t on the menu full-time, some owners offer a “2 Eat For $XX” which gives diners the chance to pick and choose from a menu offering an appetizer, two entrees and dessert for a specific price. We also encourage restaurants to offer special desserts and signature cocktails. Many people compare the event to Devour Downtown in Indianapolis, but with our more “small town” feel and accessibility.  </w:t>
      </w:r>
    </w:p>
    <w:p w:rsidR="00397873" w:rsidRDefault="00397873" w:rsidP="00397873">
      <w:pPr>
        <w:spacing w:after="0" w:line="240" w:lineRule="auto"/>
        <w:rPr>
          <w:rFonts w:ascii="Tw Cen MT" w:hAnsi="Tw Cen MT"/>
          <w:sz w:val="24"/>
          <w:szCs w:val="24"/>
        </w:rPr>
      </w:pPr>
    </w:p>
    <w:p w:rsidR="00397873" w:rsidRDefault="00397873" w:rsidP="00397873">
      <w:pPr>
        <w:spacing w:after="0" w:line="240" w:lineRule="auto"/>
        <w:rPr>
          <w:rFonts w:ascii="Tw Cen MT" w:hAnsi="Tw Cen MT"/>
          <w:sz w:val="24"/>
          <w:szCs w:val="24"/>
        </w:rPr>
      </w:pPr>
      <w:r>
        <w:rPr>
          <w:rFonts w:ascii="Tw Cen MT" w:hAnsi="Tw Cen MT"/>
          <w:sz w:val="24"/>
          <w:szCs w:val="24"/>
        </w:rPr>
        <w:t>Since beginning Taste Terre Haute</w:t>
      </w:r>
      <w:r w:rsidR="00EB1190">
        <w:rPr>
          <w:rFonts w:ascii="Tw Cen MT" w:hAnsi="Tw Cen MT"/>
          <w:sz w:val="24"/>
          <w:szCs w:val="24"/>
        </w:rPr>
        <w:t>, the Chamber has</w:t>
      </w:r>
      <w:r>
        <w:rPr>
          <w:rFonts w:ascii="Tw Cen MT" w:hAnsi="Tw Cen MT"/>
          <w:sz w:val="24"/>
          <w:szCs w:val="24"/>
        </w:rPr>
        <w:t xml:space="preserve"> had great support from the local media. Promotions and marketing</w:t>
      </w:r>
      <w:r w:rsidR="00EB1190">
        <w:rPr>
          <w:rFonts w:ascii="Tw Cen MT" w:hAnsi="Tw Cen MT"/>
          <w:sz w:val="24"/>
          <w:szCs w:val="24"/>
        </w:rPr>
        <w:t xml:space="preserve"> for Taste Terre Haute</w:t>
      </w:r>
      <w:r>
        <w:rPr>
          <w:rFonts w:ascii="Tw Cen MT" w:hAnsi="Tw Cen MT"/>
          <w:sz w:val="24"/>
          <w:szCs w:val="24"/>
        </w:rPr>
        <w:t xml:space="preserve"> begin</w:t>
      </w:r>
      <w:r w:rsidR="00EB1190">
        <w:rPr>
          <w:rFonts w:ascii="Tw Cen MT" w:hAnsi="Tw Cen MT"/>
          <w:sz w:val="24"/>
          <w:szCs w:val="24"/>
        </w:rPr>
        <w:t>s</w:t>
      </w:r>
      <w:r>
        <w:rPr>
          <w:rFonts w:ascii="Tw Cen MT" w:hAnsi="Tw Cen MT"/>
          <w:sz w:val="24"/>
          <w:szCs w:val="24"/>
        </w:rPr>
        <w:t xml:space="preserve"> with social media, the Chamber’s website</w:t>
      </w:r>
      <w:r w:rsidR="00EB1190">
        <w:rPr>
          <w:rFonts w:ascii="Tw Cen MT" w:hAnsi="Tw Cen MT"/>
          <w:sz w:val="24"/>
          <w:szCs w:val="24"/>
        </w:rPr>
        <w:t xml:space="preserve"> (which lists participating restaurants and offering)</w:t>
      </w:r>
      <w:r>
        <w:rPr>
          <w:rFonts w:ascii="Tw Cen MT" w:hAnsi="Tw Cen MT"/>
          <w:sz w:val="24"/>
          <w:szCs w:val="24"/>
        </w:rPr>
        <w:t xml:space="preserve"> and guest spots on local TV. We work with restaurant owners to appear on those programs, </w:t>
      </w:r>
      <w:r w:rsidR="00EB1190">
        <w:rPr>
          <w:rFonts w:ascii="Tw Cen MT" w:hAnsi="Tw Cen MT"/>
          <w:sz w:val="24"/>
          <w:szCs w:val="24"/>
        </w:rPr>
        <w:t xml:space="preserve">which </w:t>
      </w:r>
      <w:r>
        <w:rPr>
          <w:rFonts w:ascii="Tw Cen MT" w:hAnsi="Tw Cen MT"/>
          <w:sz w:val="24"/>
          <w:szCs w:val="24"/>
        </w:rPr>
        <w:t>continue</w:t>
      </w:r>
      <w:r w:rsidR="00EB1190">
        <w:rPr>
          <w:rFonts w:ascii="Tw Cen MT" w:hAnsi="Tw Cen MT"/>
          <w:sz w:val="24"/>
          <w:szCs w:val="24"/>
        </w:rPr>
        <w:t>s</w:t>
      </w:r>
      <w:r>
        <w:rPr>
          <w:rFonts w:ascii="Tw Cen MT" w:hAnsi="Tw Cen MT"/>
          <w:sz w:val="24"/>
          <w:szCs w:val="24"/>
        </w:rPr>
        <w:t xml:space="preserve"> promotions of their business. In the last two years we have also partnered with local bloggers; one foodie blog and one family-based blog. Both were creative in the way</w:t>
      </w:r>
      <w:r w:rsidR="00EB1190">
        <w:rPr>
          <w:rFonts w:ascii="Tw Cen MT" w:hAnsi="Tw Cen MT"/>
          <w:sz w:val="24"/>
          <w:szCs w:val="24"/>
        </w:rPr>
        <w:t>s</w:t>
      </w:r>
      <w:r>
        <w:rPr>
          <w:rFonts w:ascii="Tw Cen MT" w:hAnsi="Tw Cen MT"/>
          <w:sz w:val="24"/>
          <w:szCs w:val="24"/>
        </w:rPr>
        <w:t xml:space="preserve"> they promote the two-week event, continuing our momentum throughout the 14 days. </w:t>
      </w:r>
    </w:p>
    <w:p w:rsidR="00397873" w:rsidRDefault="00397873" w:rsidP="00397873">
      <w:pPr>
        <w:spacing w:after="0" w:line="240" w:lineRule="auto"/>
        <w:rPr>
          <w:rFonts w:ascii="Tw Cen MT" w:hAnsi="Tw Cen MT"/>
          <w:sz w:val="24"/>
          <w:szCs w:val="24"/>
        </w:rPr>
      </w:pPr>
    </w:p>
    <w:p w:rsidR="00397873" w:rsidRDefault="00397873" w:rsidP="00397873">
      <w:pPr>
        <w:spacing w:after="0" w:line="240" w:lineRule="auto"/>
        <w:rPr>
          <w:rFonts w:ascii="Tw Cen MT" w:hAnsi="Tw Cen MT"/>
          <w:sz w:val="24"/>
          <w:szCs w:val="24"/>
        </w:rPr>
      </w:pPr>
      <w:r>
        <w:rPr>
          <w:rFonts w:ascii="Tw Cen MT" w:hAnsi="Tw Cen MT"/>
          <w:sz w:val="24"/>
          <w:szCs w:val="24"/>
        </w:rPr>
        <w:t xml:space="preserve">While Taste Terre Haute is not a destination event, we rely heavily on social media posting, not only from the Chamber and our associated social media accounts, but encouraging posting by each restaurant as well. We send out sample posts, verbiage and information to make things easier for busy restaurant owners and managers. </w:t>
      </w:r>
    </w:p>
    <w:p w:rsidR="00397873" w:rsidRDefault="00397873" w:rsidP="00397873">
      <w:pPr>
        <w:spacing w:after="0" w:line="240" w:lineRule="auto"/>
        <w:rPr>
          <w:rFonts w:ascii="Tw Cen MT" w:hAnsi="Tw Cen MT"/>
          <w:sz w:val="24"/>
          <w:szCs w:val="24"/>
        </w:rPr>
      </w:pPr>
    </w:p>
    <w:p w:rsidR="00397873" w:rsidRDefault="005E2C41" w:rsidP="00397873">
      <w:pPr>
        <w:spacing w:after="0" w:line="240" w:lineRule="auto"/>
        <w:rPr>
          <w:rFonts w:ascii="Tw Cen MT" w:hAnsi="Tw Cen MT"/>
          <w:sz w:val="24"/>
          <w:szCs w:val="24"/>
        </w:rPr>
      </w:pPr>
      <w:hyperlink r:id="rId9" w:history="1">
        <w:r w:rsidR="00397873" w:rsidRPr="00397873">
          <w:rPr>
            <w:rStyle w:val="Hyperlink"/>
            <w:rFonts w:ascii="Tw Cen MT" w:hAnsi="Tw Cen MT"/>
            <w:sz w:val="24"/>
            <w:szCs w:val="24"/>
          </w:rPr>
          <w:t>Taste Terre Haute Website</w:t>
        </w:r>
      </w:hyperlink>
    </w:p>
    <w:p w:rsidR="00397873" w:rsidRDefault="00397873" w:rsidP="00397873">
      <w:pPr>
        <w:spacing w:after="0" w:line="240" w:lineRule="auto"/>
        <w:rPr>
          <w:rFonts w:ascii="Tw Cen MT" w:hAnsi="Tw Cen MT"/>
          <w:sz w:val="24"/>
          <w:szCs w:val="24"/>
        </w:rPr>
      </w:pPr>
    </w:p>
    <w:p w:rsidR="00397873" w:rsidRPr="00397873" w:rsidRDefault="00397873" w:rsidP="00397873">
      <w:pPr>
        <w:spacing w:after="0" w:line="240" w:lineRule="auto"/>
        <w:rPr>
          <w:rFonts w:ascii="Tw Cen MT" w:hAnsi="Tw Cen MT"/>
          <w:b/>
          <w:sz w:val="24"/>
          <w:szCs w:val="24"/>
        </w:rPr>
      </w:pPr>
      <w:r w:rsidRPr="00397873">
        <w:rPr>
          <w:rFonts w:ascii="Tw Cen MT" w:hAnsi="Tw Cen MT"/>
          <w:b/>
          <w:sz w:val="24"/>
          <w:szCs w:val="24"/>
        </w:rPr>
        <w:t>Taste Terre Haute Blog Partners</w:t>
      </w:r>
    </w:p>
    <w:p w:rsidR="00397873" w:rsidRDefault="005E2C41" w:rsidP="00397873">
      <w:pPr>
        <w:spacing w:after="0" w:line="240" w:lineRule="auto"/>
        <w:rPr>
          <w:rFonts w:ascii="Tw Cen MT" w:hAnsi="Tw Cen MT"/>
          <w:sz w:val="24"/>
          <w:szCs w:val="24"/>
        </w:rPr>
      </w:pPr>
      <w:hyperlink r:id="rId10" w:history="1">
        <w:r w:rsidR="00397873" w:rsidRPr="00397873">
          <w:rPr>
            <w:rStyle w:val="Hyperlink"/>
            <w:rFonts w:ascii="Tw Cen MT" w:hAnsi="Tw Cen MT"/>
            <w:sz w:val="24"/>
            <w:szCs w:val="24"/>
          </w:rPr>
          <w:t>Example 1</w:t>
        </w:r>
      </w:hyperlink>
    </w:p>
    <w:p w:rsidR="00397873" w:rsidRDefault="005E2C41" w:rsidP="00397873">
      <w:pPr>
        <w:spacing w:after="0" w:line="240" w:lineRule="auto"/>
        <w:rPr>
          <w:rFonts w:ascii="Tw Cen MT" w:hAnsi="Tw Cen MT"/>
          <w:sz w:val="24"/>
          <w:szCs w:val="24"/>
        </w:rPr>
      </w:pPr>
      <w:hyperlink r:id="rId11" w:history="1">
        <w:r w:rsidR="00397873" w:rsidRPr="00397873">
          <w:rPr>
            <w:rStyle w:val="Hyperlink"/>
            <w:rFonts w:ascii="Tw Cen MT" w:hAnsi="Tw Cen MT"/>
            <w:sz w:val="24"/>
            <w:szCs w:val="24"/>
          </w:rPr>
          <w:t>Example 2</w:t>
        </w:r>
      </w:hyperlink>
    </w:p>
    <w:p w:rsidR="00397873" w:rsidRDefault="00397873" w:rsidP="00397873">
      <w:pPr>
        <w:spacing w:after="0" w:line="240" w:lineRule="auto"/>
        <w:rPr>
          <w:rFonts w:ascii="Tw Cen MT" w:hAnsi="Tw Cen MT"/>
          <w:sz w:val="24"/>
          <w:szCs w:val="24"/>
        </w:rPr>
      </w:pPr>
      <w:r>
        <w:rPr>
          <w:rFonts w:ascii="Tw Cen MT" w:hAnsi="Tw Cen MT"/>
          <w:sz w:val="24"/>
          <w:szCs w:val="24"/>
        </w:rPr>
        <w:lastRenderedPageBreak/>
        <w:t xml:space="preserve">See additional samples via digital submission </w:t>
      </w:r>
    </w:p>
    <w:p w:rsidR="00397873" w:rsidRDefault="00397873" w:rsidP="00397873">
      <w:pPr>
        <w:spacing w:after="0" w:line="240" w:lineRule="auto"/>
        <w:rPr>
          <w:rFonts w:ascii="Tw Cen MT" w:hAnsi="Tw Cen MT"/>
          <w:sz w:val="24"/>
          <w:szCs w:val="24"/>
        </w:rPr>
      </w:pPr>
    </w:p>
    <w:p w:rsidR="00EB1190" w:rsidRDefault="00EB1190" w:rsidP="00397873">
      <w:pPr>
        <w:spacing w:after="0" w:line="240" w:lineRule="auto"/>
        <w:rPr>
          <w:rFonts w:ascii="Tw Cen MT" w:hAnsi="Tw Cen MT"/>
          <w:b/>
          <w:sz w:val="24"/>
          <w:szCs w:val="24"/>
        </w:rPr>
      </w:pPr>
    </w:p>
    <w:p w:rsidR="00397873" w:rsidRPr="00397873" w:rsidRDefault="00397873" w:rsidP="00397873">
      <w:pPr>
        <w:spacing w:after="0" w:line="240" w:lineRule="auto"/>
        <w:rPr>
          <w:rFonts w:ascii="Tw Cen MT" w:hAnsi="Tw Cen MT"/>
          <w:b/>
          <w:sz w:val="24"/>
          <w:szCs w:val="24"/>
        </w:rPr>
      </w:pPr>
      <w:r w:rsidRPr="00397873">
        <w:rPr>
          <w:rFonts w:ascii="Tw Cen MT" w:hAnsi="Tw Cen MT"/>
          <w:b/>
          <w:sz w:val="24"/>
          <w:szCs w:val="24"/>
        </w:rPr>
        <w:t xml:space="preserve">Taste Terre Haute </w:t>
      </w:r>
      <w:r w:rsidR="00EB1190">
        <w:rPr>
          <w:rFonts w:ascii="Tw Cen MT" w:hAnsi="Tw Cen MT"/>
          <w:b/>
          <w:sz w:val="24"/>
          <w:szCs w:val="24"/>
        </w:rPr>
        <w:t xml:space="preserve">Local </w:t>
      </w:r>
      <w:r w:rsidRPr="00397873">
        <w:rPr>
          <w:rFonts w:ascii="Tw Cen MT" w:hAnsi="Tw Cen MT"/>
          <w:b/>
          <w:sz w:val="24"/>
          <w:szCs w:val="24"/>
        </w:rPr>
        <w:t>Media</w:t>
      </w:r>
      <w:r w:rsidR="00EB1190">
        <w:rPr>
          <w:rFonts w:ascii="Tw Cen MT" w:hAnsi="Tw Cen MT"/>
          <w:b/>
          <w:sz w:val="24"/>
          <w:szCs w:val="24"/>
        </w:rPr>
        <w:t xml:space="preserve"> Coverage</w:t>
      </w:r>
    </w:p>
    <w:p w:rsidR="00397873" w:rsidRDefault="005E2C41" w:rsidP="00397873">
      <w:pPr>
        <w:spacing w:after="0" w:line="240" w:lineRule="auto"/>
        <w:rPr>
          <w:rFonts w:ascii="Tw Cen MT" w:hAnsi="Tw Cen MT"/>
          <w:sz w:val="24"/>
          <w:szCs w:val="24"/>
        </w:rPr>
      </w:pPr>
      <w:hyperlink r:id="rId12" w:history="1">
        <w:r w:rsidR="00397873" w:rsidRPr="00EB1190">
          <w:rPr>
            <w:rStyle w:val="Hyperlink"/>
            <w:rFonts w:ascii="Tw Cen MT" w:hAnsi="Tw Cen MT"/>
            <w:sz w:val="24"/>
            <w:szCs w:val="24"/>
          </w:rPr>
          <w:t>WTHI-TV</w:t>
        </w:r>
      </w:hyperlink>
    </w:p>
    <w:p w:rsidR="00397873" w:rsidRDefault="005E2C41" w:rsidP="00397873">
      <w:pPr>
        <w:spacing w:after="0" w:line="240" w:lineRule="auto"/>
        <w:rPr>
          <w:rFonts w:ascii="Tw Cen MT" w:hAnsi="Tw Cen MT"/>
          <w:sz w:val="24"/>
          <w:szCs w:val="24"/>
        </w:rPr>
      </w:pPr>
      <w:hyperlink r:id="rId13" w:history="1">
        <w:r w:rsidR="00397873" w:rsidRPr="00EB1190">
          <w:rPr>
            <w:rStyle w:val="Hyperlink"/>
            <w:rFonts w:ascii="Tw Cen MT" w:hAnsi="Tw Cen MT"/>
            <w:sz w:val="24"/>
            <w:szCs w:val="24"/>
          </w:rPr>
          <w:t>WTWO-TV</w:t>
        </w:r>
      </w:hyperlink>
    </w:p>
    <w:p w:rsidR="00397873" w:rsidRDefault="00397873" w:rsidP="00397873">
      <w:pPr>
        <w:spacing w:after="0" w:line="240" w:lineRule="auto"/>
        <w:rPr>
          <w:rFonts w:ascii="Tw Cen MT" w:eastAsia="Twentieth Century" w:hAnsi="Tw Cen MT" w:cs="Twentieth Century"/>
          <w:sz w:val="24"/>
          <w:szCs w:val="24"/>
        </w:rPr>
      </w:pPr>
    </w:p>
    <w:p w:rsidR="00EB1190" w:rsidRDefault="00EB1190" w:rsidP="00397873">
      <w:pPr>
        <w:spacing w:after="0" w:line="240" w:lineRule="auto"/>
        <w:rPr>
          <w:rFonts w:ascii="Tw Cen MT" w:hAnsi="Tw Cen MT"/>
          <w:b/>
          <w:sz w:val="24"/>
          <w:szCs w:val="24"/>
        </w:rPr>
      </w:pPr>
      <w:r w:rsidRPr="00397873">
        <w:rPr>
          <w:rFonts w:ascii="Tw Cen MT" w:hAnsi="Tw Cen MT"/>
          <w:b/>
          <w:sz w:val="24"/>
          <w:szCs w:val="24"/>
        </w:rPr>
        <w:t xml:space="preserve">Taste Terre Haute </w:t>
      </w:r>
      <w:r>
        <w:rPr>
          <w:rFonts w:ascii="Tw Cen MT" w:hAnsi="Tw Cen MT"/>
          <w:b/>
          <w:sz w:val="24"/>
          <w:szCs w:val="24"/>
        </w:rPr>
        <w:t>Logo</w:t>
      </w:r>
    </w:p>
    <w:p w:rsidR="00EB1190" w:rsidRDefault="00EB1190" w:rsidP="00397873">
      <w:pPr>
        <w:spacing w:after="0" w:line="240" w:lineRule="auto"/>
        <w:rPr>
          <w:rFonts w:ascii="Tw Cen MT" w:eastAsia="Twentieth Century" w:hAnsi="Tw Cen MT" w:cs="Twentieth Century"/>
          <w:sz w:val="24"/>
          <w:szCs w:val="24"/>
        </w:rPr>
      </w:pPr>
      <w:r>
        <w:rPr>
          <w:rFonts w:ascii="Tw Cen MT" w:eastAsia="Twentieth Century" w:hAnsi="Tw Cen MT" w:cs="Twentieth Century"/>
          <w:noProof/>
          <w:sz w:val="24"/>
          <w:szCs w:val="24"/>
        </w:rPr>
        <w:drawing>
          <wp:inline distT="0" distB="0" distL="0" distR="0">
            <wp:extent cx="1406819" cy="192596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 update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14740" cy="1936804"/>
                    </a:xfrm>
                    <a:prstGeom prst="rect">
                      <a:avLst/>
                    </a:prstGeom>
                  </pic:spPr>
                </pic:pic>
              </a:graphicData>
            </a:graphic>
          </wp:inline>
        </w:drawing>
      </w:r>
    </w:p>
    <w:p w:rsidR="00EB1190" w:rsidRDefault="00EB1190" w:rsidP="00397873">
      <w:pPr>
        <w:spacing w:after="0" w:line="240" w:lineRule="auto"/>
        <w:rPr>
          <w:rFonts w:ascii="Tw Cen MT" w:eastAsia="Twentieth Century" w:hAnsi="Tw Cen MT" w:cs="Twentieth Century"/>
          <w:sz w:val="24"/>
          <w:szCs w:val="24"/>
        </w:rPr>
      </w:pPr>
    </w:p>
    <w:p w:rsidR="00EB1190" w:rsidRPr="00EB1190" w:rsidRDefault="00EB1190" w:rsidP="00397873">
      <w:pPr>
        <w:spacing w:after="0" w:line="240" w:lineRule="auto"/>
        <w:rPr>
          <w:rFonts w:ascii="Tw Cen MT" w:hAnsi="Tw Cen MT"/>
          <w:b/>
          <w:sz w:val="24"/>
          <w:szCs w:val="24"/>
        </w:rPr>
      </w:pPr>
      <w:r>
        <w:rPr>
          <w:rFonts w:ascii="Tw Cen MT" w:hAnsi="Tw Cen MT"/>
          <w:b/>
          <w:sz w:val="24"/>
          <w:szCs w:val="24"/>
        </w:rPr>
        <w:t>*Please see additional materials submitted</w:t>
      </w:r>
    </w:p>
    <w:sectPr w:rsidR="00EB1190" w:rsidRPr="00EB1190">
      <w:headerReference w:type="default" r:id="rId15"/>
      <w:footerReference w:type="default" r:id="rId16"/>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2C41" w:rsidRDefault="005E2C41">
      <w:pPr>
        <w:spacing w:after="0" w:line="240" w:lineRule="auto"/>
      </w:pPr>
      <w:r>
        <w:separator/>
      </w:r>
    </w:p>
  </w:endnote>
  <w:endnote w:type="continuationSeparator" w:id="0">
    <w:p w:rsidR="005E2C41" w:rsidRDefault="005E2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Twentieth Century">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18A" w:rsidRDefault="0021018A">
    <w:pPr>
      <w:pBdr>
        <w:top w:val="nil"/>
        <w:left w:val="nil"/>
        <w:bottom w:val="nil"/>
        <w:right w:val="nil"/>
        <w:between w:val="nil"/>
      </w:pBdr>
      <w:tabs>
        <w:tab w:val="center" w:pos="4680"/>
        <w:tab w:val="right" w:pos="9360"/>
      </w:tabs>
      <w:spacing w:after="0" w:line="240" w:lineRule="auto"/>
      <w:jc w:val="center"/>
      <w:rPr>
        <w:color w:val="000000"/>
      </w:rPr>
    </w:pPr>
  </w:p>
  <w:p w:rsidR="0021018A" w:rsidRDefault="0021018A">
    <w:pPr>
      <w:pBdr>
        <w:top w:val="nil"/>
        <w:left w:val="nil"/>
        <w:bottom w:val="nil"/>
        <w:right w:val="nil"/>
        <w:between w:val="nil"/>
      </w:pBdr>
      <w:tabs>
        <w:tab w:val="center" w:pos="4680"/>
        <w:tab w:val="right" w:pos="9360"/>
      </w:tabs>
      <w:spacing w:after="0" w:line="240" w:lineRule="auto"/>
      <w:jc w:val="center"/>
      <w:rPr>
        <w:color w:val="000000"/>
      </w:rPr>
    </w:pPr>
  </w:p>
  <w:p w:rsidR="0021018A" w:rsidRDefault="0021018A">
    <w:pPr>
      <w:pBdr>
        <w:top w:val="nil"/>
        <w:left w:val="nil"/>
        <w:bottom w:val="nil"/>
        <w:right w:val="nil"/>
        <w:between w:val="nil"/>
      </w:pBdr>
      <w:tabs>
        <w:tab w:val="center" w:pos="4680"/>
        <w:tab w:val="right" w:pos="9360"/>
      </w:tabs>
      <w:spacing w:after="0" w:line="240" w:lineRule="auto"/>
      <w:jc w:val="center"/>
      <w:rPr>
        <w:color w:val="000000"/>
      </w:rPr>
    </w:pPr>
  </w:p>
  <w:p w:rsidR="0021018A" w:rsidRPr="00652AC0" w:rsidRDefault="00834970">
    <w:pPr>
      <w:pBdr>
        <w:top w:val="nil"/>
        <w:left w:val="nil"/>
        <w:bottom w:val="nil"/>
        <w:right w:val="nil"/>
        <w:between w:val="nil"/>
      </w:pBdr>
      <w:tabs>
        <w:tab w:val="center" w:pos="4680"/>
        <w:tab w:val="right" w:pos="9360"/>
      </w:tabs>
      <w:spacing w:after="0" w:line="240" w:lineRule="auto"/>
      <w:jc w:val="center"/>
      <w:rPr>
        <w:rFonts w:ascii="Tw Cen MT" w:hAnsi="Tw Cen MT"/>
        <w:b/>
        <w:color w:val="13293D"/>
        <w:sz w:val="24"/>
        <w:szCs w:val="24"/>
      </w:rPr>
    </w:pPr>
    <w:r w:rsidRPr="00652AC0">
      <w:rPr>
        <w:rFonts w:ascii="Tw Cen MT" w:hAnsi="Tw Cen MT"/>
        <w:b/>
        <w:color w:val="13293D"/>
        <w:sz w:val="24"/>
        <w:szCs w:val="24"/>
      </w:rPr>
      <w:t>630 Wabash Avenue, Suite 105 - Terre Haute, IN  47807</w:t>
    </w:r>
  </w:p>
  <w:p w:rsidR="0021018A" w:rsidRPr="00652AC0" w:rsidRDefault="00834970">
    <w:pPr>
      <w:pBdr>
        <w:top w:val="nil"/>
        <w:left w:val="nil"/>
        <w:bottom w:val="nil"/>
        <w:right w:val="nil"/>
        <w:between w:val="nil"/>
      </w:pBdr>
      <w:tabs>
        <w:tab w:val="center" w:pos="4680"/>
        <w:tab w:val="right" w:pos="9360"/>
      </w:tabs>
      <w:spacing w:after="0" w:line="240" w:lineRule="auto"/>
      <w:jc w:val="center"/>
      <w:rPr>
        <w:rFonts w:ascii="Tw Cen MT" w:hAnsi="Tw Cen MT"/>
        <w:b/>
        <w:color w:val="13293D"/>
        <w:sz w:val="24"/>
        <w:szCs w:val="24"/>
      </w:rPr>
    </w:pPr>
    <w:r w:rsidRPr="00652AC0">
      <w:rPr>
        <w:rFonts w:ascii="Tw Cen MT" w:hAnsi="Tw Cen MT"/>
        <w:b/>
        <w:color w:val="13293D"/>
        <w:sz w:val="24"/>
        <w:szCs w:val="24"/>
      </w:rPr>
      <w:t>Phone: (812) 232-2391 - terrehautechamber.com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2C41" w:rsidRDefault="005E2C41">
      <w:pPr>
        <w:spacing w:after="0" w:line="240" w:lineRule="auto"/>
      </w:pPr>
      <w:r>
        <w:separator/>
      </w:r>
    </w:p>
  </w:footnote>
  <w:footnote w:type="continuationSeparator" w:id="0">
    <w:p w:rsidR="005E2C41" w:rsidRDefault="005E2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18A" w:rsidRPr="00652AC0" w:rsidRDefault="00834970" w:rsidP="00652AC0">
    <w:pPr>
      <w:pBdr>
        <w:top w:val="nil"/>
        <w:left w:val="nil"/>
        <w:bottom w:val="nil"/>
        <w:right w:val="nil"/>
        <w:between w:val="nil"/>
      </w:pBdr>
      <w:tabs>
        <w:tab w:val="center" w:pos="4680"/>
        <w:tab w:val="right" w:pos="9360"/>
      </w:tabs>
      <w:spacing w:after="0" w:line="240" w:lineRule="auto"/>
      <w:jc w:val="right"/>
      <w:rPr>
        <w:rFonts w:ascii="Twentieth Century" w:eastAsia="Twentieth Century" w:hAnsi="Twentieth Century" w:cs="Twentieth Century"/>
        <w:b/>
        <w:sz w:val="48"/>
        <w:szCs w:val="48"/>
      </w:rPr>
    </w:pPr>
    <w:r w:rsidRPr="00652AC0">
      <w:rPr>
        <w:noProof/>
        <w:sz w:val="48"/>
        <w:szCs w:val="48"/>
      </w:rPr>
      <w:drawing>
        <wp:anchor distT="114300" distB="114300" distL="114300" distR="114300" simplePos="0" relativeHeight="251658240" behindDoc="0" locked="0" layoutInCell="1" hidden="0" allowOverlap="1">
          <wp:simplePos x="0" y="0"/>
          <wp:positionH relativeFrom="column">
            <wp:posOffset>1</wp:posOffset>
          </wp:positionH>
          <wp:positionV relativeFrom="paragraph">
            <wp:posOffset>9526</wp:posOffset>
          </wp:positionV>
          <wp:extent cx="1828800" cy="1828800"/>
          <wp:effectExtent l="0" t="0" r="0" b="0"/>
          <wp:wrapSquare wrapText="bothSides" distT="114300" distB="114300" distL="114300" distR="11430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828800" cy="1828800"/>
                  </a:xfrm>
                  <a:prstGeom prst="rect">
                    <a:avLst/>
                  </a:prstGeom>
                  <a:ln/>
                </pic:spPr>
              </pic:pic>
            </a:graphicData>
          </a:graphic>
        </wp:anchor>
      </w:drawing>
    </w:r>
  </w:p>
  <w:p w:rsidR="0021018A" w:rsidRDefault="0021018A" w:rsidP="00652AC0">
    <w:pPr>
      <w:pBdr>
        <w:top w:val="nil"/>
        <w:left w:val="nil"/>
        <w:bottom w:val="nil"/>
        <w:right w:val="nil"/>
        <w:between w:val="nil"/>
      </w:pBdr>
      <w:tabs>
        <w:tab w:val="center" w:pos="4680"/>
        <w:tab w:val="right" w:pos="9360"/>
      </w:tabs>
      <w:spacing w:after="0" w:line="240" w:lineRule="auto"/>
      <w:jc w:val="right"/>
      <w:rPr>
        <w:color w:val="000000"/>
      </w:rPr>
    </w:pPr>
  </w:p>
  <w:p w:rsidR="00652AC0" w:rsidRPr="00652AC0" w:rsidRDefault="00652AC0" w:rsidP="00652AC0">
    <w:pPr>
      <w:pBdr>
        <w:top w:val="nil"/>
        <w:left w:val="nil"/>
        <w:bottom w:val="nil"/>
        <w:right w:val="nil"/>
        <w:between w:val="nil"/>
      </w:pBdr>
      <w:tabs>
        <w:tab w:val="center" w:pos="4680"/>
        <w:tab w:val="right" w:pos="9360"/>
      </w:tabs>
      <w:spacing w:after="0" w:line="240" w:lineRule="auto"/>
      <w:jc w:val="right"/>
      <w:rPr>
        <w:rFonts w:ascii="Tw Cen MT" w:hAnsi="Tw Cen MT"/>
        <w:color w:val="44546A" w:themeColor="text2"/>
        <w:sz w:val="48"/>
        <w:szCs w:val="48"/>
      </w:rPr>
    </w:pPr>
    <w:r w:rsidRPr="00652AC0">
      <w:rPr>
        <w:rFonts w:ascii="Tw Cen MT" w:hAnsi="Tw Cen MT"/>
        <w:color w:val="44546A" w:themeColor="text2"/>
        <w:sz w:val="48"/>
        <w:szCs w:val="48"/>
      </w:rPr>
      <w:t>Building Business.</w:t>
    </w:r>
  </w:p>
  <w:p w:rsidR="00652AC0" w:rsidRPr="00652AC0" w:rsidRDefault="00652AC0" w:rsidP="00652AC0">
    <w:pPr>
      <w:pBdr>
        <w:top w:val="nil"/>
        <w:left w:val="nil"/>
        <w:bottom w:val="nil"/>
        <w:right w:val="nil"/>
        <w:between w:val="nil"/>
      </w:pBdr>
      <w:tabs>
        <w:tab w:val="center" w:pos="4680"/>
        <w:tab w:val="right" w:pos="9360"/>
      </w:tabs>
      <w:spacing w:after="0" w:line="240" w:lineRule="auto"/>
      <w:jc w:val="right"/>
      <w:rPr>
        <w:rFonts w:ascii="Tw Cen MT" w:hAnsi="Tw Cen MT"/>
        <w:color w:val="44546A" w:themeColor="text2"/>
        <w:sz w:val="48"/>
        <w:szCs w:val="48"/>
      </w:rPr>
    </w:pPr>
    <w:r w:rsidRPr="00652AC0">
      <w:rPr>
        <w:rFonts w:ascii="Tw Cen MT" w:hAnsi="Tw Cen MT"/>
        <w:color w:val="44546A" w:themeColor="text2"/>
        <w:sz w:val="48"/>
        <w:szCs w:val="48"/>
      </w:rPr>
      <w:t>Building Community.</w:t>
    </w:r>
  </w:p>
  <w:p w:rsidR="00652AC0" w:rsidRDefault="00652AC0" w:rsidP="00652AC0">
    <w:pPr>
      <w:pBdr>
        <w:top w:val="nil"/>
        <w:left w:val="nil"/>
        <w:bottom w:val="nil"/>
        <w:right w:val="nil"/>
        <w:between w:val="nil"/>
      </w:pBdr>
      <w:tabs>
        <w:tab w:val="center" w:pos="4680"/>
        <w:tab w:val="right" w:pos="9360"/>
      </w:tabs>
      <w:spacing w:after="0" w:line="240" w:lineRule="auto"/>
      <w:jc w:val="right"/>
      <w:rPr>
        <w:color w:val="000000"/>
      </w:rPr>
    </w:pPr>
  </w:p>
  <w:p w:rsidR="00B8761F" w:rsidRDefault="00B8761F" w:rsidP="00B8761F">
    <w:pPr>
      <w:pBdr>
        <w:top w:val="nil"/>
        <w:left w:val="nil"/>
        <w:bottom w:val="nil"/>
        <w:right w:val="nil"/>
        <w:between w:val="nil"/>
      </w:pBdr>
      <w:tabs>
        <w:tab w:val="center" w:pos="4680"/>
        <w:tab w:val="right" w:pos="9360"/>
      </w:tabs>
      <w:spacing w:after="0" w:line="240" w:lineRule="auto"/>
      <w:jc w:val="both"/>
      <w:rPr>
        <w:color w:val="000000"/>
      </w:rPr>
    </w:pPr>
  </w:p>
  <w:p w:rsidR="00B8761F" w:rsidRDefault="00B8761F" w:rsidP="00B8761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91407"/>
    <w:multiLevelType w:val="multilevel"/>
    <w:tmpl w:val="1B947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42B6A"/>
    <w:multiLevelType w:val="hybridMultilevel"/>
    <w:tmpl w:val="8E26D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8536C"/>
    <w:multiLevelType w:val="hybridMultilevel"/>
    <w:tmpl w:val="34E00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026B36"/>
    <w:multiLevelType w:val="hybridMultilevel"/>
    <w:tmpl w:val="0CD47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E4624"/>
    <w:multiLevelType w:val="hybridMultilevel"/>
    <w:tmpl w:val="27B22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624D1A"/>
    <w:multiLevelType w:val="hybridMultilevel"/>
    <w:tmpl w:val="34BC6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16751F"/>
    <w:multiLevelType w:val="hybridMultilevel"/>
    <w:tmpl w:val="C7DCC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7C56B5"/>
    <w:multiLevelType w:val="hybridMultilevel"/>
    <w:tmpl w:val="29BC7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58C1E8F"/>
    <w:multiLevelType w:val="multilevel"/>
    <w:tmpl w:val="3AF2D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254015"/>
    <w:multiLevelType w:val="multilevel"/>
    <w:tmpl w:val="68CE0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7B1075"/>
    <w:multiLevelType w:val="hybridMultilevel"/>
    <w:tmpl w:val="22489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5967B0"/>
    <w:multiLevelType w:val="hybridMultilevel"/>
    <w:tmpl w:val="2974B3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BD457C"/>
    <w:multiLevelType w:val="hybridMultilevel"/>
    <w:tmpl w:val="D0E68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8"/>
  </w:num>
  <w:num w:numId="5">
    <w:abstractNumId w:val="9"/>
  </w:num>
  <w:num w:numId="6">
    <w:abstractNumId w:val="3"/>
  </w:num>
  <w:num w:numId="7">
    <w:abstractNumId w:val="11"/>
  </w:num>
  <w:num w:numId="8">
    <w:abstractNumId w:val="4"/>
  </w:num>
  <w:num w:numId="9">
    <w:abstractNumId w:val="10"/>
  </w:num>
  <w:num w:numId="10">
    <w:abstractNumId w:val="12"/>
  </w:num>
  <w:num w:numId="11">
    <w:abstractNumId w:val="1"/>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18A"/>
    <w:rsid w:val="000160C3"/>
    <w:rsid w:val="0006551D"/>
    <w:rsid w:val="00072311"/>
    <w:rsid w:val="00090A7A"/>
    <w:rsid w:val="00096D65"/>
    <w:rsid w:val="000B017F"/>
    <w:rsid w:val="000C6E0A"/>
    <w:rsid w:val="000F60B4"/>
    <w:rsid w:val="0014552C"/>
    <w:rsid w:val="00146034"/>
    <w:rsid w:val="00175D04"/>
    <w:rsid w:val="001869AF"/>
    <w:rsid w:val="0019498D"/>
    <w:rsid w:val="001E4A96"/>
    <w:rsid w:val="001F00F3"/>
    <w:rsid w:val="0021018A"/>
    <w:rsid w:val="00227D25"/>
    <w:rsid w:val="00245ED4"/>
    <w:rsid w:val="00280C6F"/>
    <w:rsid w:val="002A456D"/>
    <w:rsid w:val="002B483C"/>
    <w:rsid w:val="002E2EC6"/>
    <w:rsid w:val="00307447"/>
    <w:rsid w:val="00364023"/>
    <w:rsid w:val="00381EEA"/>
    <w:rsid w:val="0039513D"/>
    <w:rsid w:val="00397873"/>
    <w:rsid w:val="003B05F4"/>
    <w:rsid w:val="003B3106"/>
    <w:rsid w:val="00412AAE"/>
    <w:rsid w:val="00414D16"/>
    <w:rsid w:val="0044220A"/>
    <w:rsid w:val="004518D0"/>
    <w:rsid w:val="00477193"/>
    <w:rsid w:val="004C2B4A"/>
    <w:rsid w:val="004C2E43"/>
    <w:rsid w:val="004E5E5A"/>
    <w:rsid w:val="005E2C41"/>
    <w:rsid w:val="005E77BD"/>
    <w:rsid w:val="005F0338"/>
    <w:rsid w:val="00633EED"/>
    <w:rsid w:val="00652AC0"/>
    <w:rsid w:val="006D7DAF"/>
    <w:rsid w:val="006F609A"/>
    <w:rsid w:val="007046F0"/>
    <w:rsid w:val="00715A0C"/>
    <w:rsid w:val="00780C3C"/>
    <w:rsid w:val="0080382C"/>
    <w:rsid w:val="00813A0A"/>
    <w:rsid w:val="008164FC"/>
    <w:rsid w:val="0082133E"/>
    <w:rsid w:val="00834970"/>
    <w:rsid w:val="008431F9"/>
    <w:rsid w:val="00874835"/>
    <w:rsid w:val="008A2850"/>
    <w:rsid w:val="008A5AA3"/>
    <w:rsid w:val="008A66A8"/>
    <w:rsid w:val="008B21FF"/>
    <w:rsid w:val="008C3B4A"/>
    <w:rsid w:val="008C615A"/>
    <w:rsid w:val="008D5882"/>
    <w:rsid w:val="00924171"/>
    <w:rsid w:val="00945301"/>
    <w:rsid w:val="009B17D4"/>
    <w:rsid w:val="00A03A32"/>
    <w:rsid w:val="00A11A9B"/>
    <w:rsid w:val="00A32E99"/>
    <w:rsid w:val="00A5354D"/>
    <w:rsid w:val="00A956D9"/>
    <w:rsid w:val="00AA467C"/>
    <w:rsid w:val="00AD292F"/>
    <w:rsid w:val="00B13F04"/>
    <w:rsid w:val="00B258EB"/>
    <w:rsid w:val="00B27A5C"/>
    <w:rsid w:val="00B6709F"/>
    <w:rsid w:val="00B708BE"/>
    <w:rsid w:val="00B8761F"/>
    <w:rsid w:val="00C03EC6"/>
    <w:rsid w:val="00C10E3E"/>
    <w:rsid w:val="00C81291"/>
    <w:rsid w:val="00D0337E"/>
    <w:rsid w:val="00D210C4"/>
    <w:rsid w:val="00D305D2"/>
    <w:rsid w:val="00D31079"/>
    <w:rsid w:val="00D66E8D"/>
    <w:rsid w:val="00D85397"/>
    <w:rsid w:val="00D97AF8"/>
    <w:rsid w:val="00E40B64"/>
    <w:rsid w:val="00E4555D"/>
    <w:rsid w:val="00E74A75"/>
    <w:rsid w:val="00E74D98"/>
    <w:rsid w:val="00EB1190"/>
    <w:rsid w:val="00EE249B"/>
    <w:rsid w:val="00F928CB"/>
    <w:rsid w:val="00FC0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50B72D-2F85-46A7-BB3B-E386F4AF8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167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B7A"/>
  </w:style>
  <w:style w:type="paragraph" w:styleId="Footer">
    <w:name w:val="footer"/>
    <w:basedOn w:val="Normal"/>
    <w:link w:val="FooterChar"/>
    <w:uiPriority w:val="99"/>
    <w:unhideWhenUsed/>
    <w:rsid w:val="00167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B7A"/>
  </w:style>
  <w:style w:type="character" w:styleId="Hyperlink">
    <w:name w:val="Hyperlink"/>
    <w:basedOn w:val="DefaultParagraphFont"/>
    <w:uiPriority w:val="99"/>
    <w:unhideWhenUsed/>
    <w:rsid w:val="00167B7A"/>
    <w:rPr>
      <w:color w:val="0563C1" w:themeColor="hyperlink"/>
      <w:u w:val="single"/>
    </w:rPr>
  </w:style>
  <w:style w:type="paragraph" w:styleId="BalloonText">
    <w:name w:val="Balloon Text"/>
    <w:basedOn w:val="Normal"/>
    <w:link w:val="BalloonTextChar"/>
    <w:uiPriority w:val="99"/>
    <w:semiHidden/>
    <w:unhideWhenUsed/>
    <w:rsid w:val="009967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7D2"/>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B8761F"/>
    <w:pPr>
      <w:spacing w:after="0" w:line="240" w:lineRule="auto"/>
    </w:pPr>
  </w:style>
  <w:style w:type="paragraph" w:styleId="ListParagraph">
    <w:name w:val="List Paragraph"/>
    <w:basedOn w:val="Normal"/>
    <w:uiPriority w:val="34"/>
    <w:qFormat/>
    <w:rsid w:val="00715A0C"/>
    <w:pPr>
      <w:spacing w:after="200" w:line="276" w:lineRule="auto"/>
      <w:ind w:left="720"/>
      <w:contextualSpacing/>
    </w:pPr>
    <w:rPr>
      <w:rFonts w:asciiTheme="minorHAnsi" w:eastAsiaTheme="minorHAnsi" w:hAnsiTheme="minorHAnsi" w:cstheme="minorBidi"/>
    </w:rPr>
  </w:style>
  <w:style w:type="paragraph" w:styleId="NormalWeb">
    <w:name w:val="Normal (Web)"/>
    <w:basedOn w:val="Normal"/>
    <w:uiPriority w:val="99"/>
    <w:semiHidden/>
    <w:unhideWhenUsed/>
    <w:rsid w:val="00B13F04"/>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13F04"/>
    <w:rPr>
      <w:color w:val="954F72" w:themeColor="followedHyperlink"/>
      <w:u w:val="single"/>
    </w:rPr>
  </w:style>
  <w:style w:type="character" w:styleId="Strong">
    <w:name w:val="Strong"/>
    <w:basedOn w:val="DefaultParagraphFont"/>
    <w:uiPriority w:val="22"/>
    <w:qFormat/>
    <w:rsid w:val="009241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160">
      <w:bodyDiv w:val="1"/>
      <w:marLeft w:val="0"/>
      <w:marRight w:val="0"/>
      <w:marTop w:val="0"/>
      <w:marBottom w:val="0"/>
      <w:divBdr>
        <w:top w:val="none" w:sz="0" w:space="0" w:color="auto"/>
        <w:left w:val="none" w:sz="0" w:space="0" w:color="auto"/>
        <w:bottom w:val="none" w:sz="0" w:space="0" w:color="auto"/>
        <w:right w:val="none" w:sz="0" w:space="0" w:color="auto"/>
      </w:divBdr>
    </w:div>
    <w:div w:id="15355318">
      <w:bodyDiv w:val="1"/>
      <w:marLeft w:val="0"/>
      <w:marRight w:val="0"/>
      <w:marTop w:val="0"/>
      <w:marBottom w:val="0"/>
      <w:divBdr>
        <w:top w:val="none" w:sz="0" w:space="0" w:color="auto"/>
        <w:left w:val="none" w:sz="0" w:space="0" w:color="auto"/>
        <w:bottom w:val="none" w:sz="0" w:space="0" w:color="auto"/>
        <w:right w:val="none" w:sz="0" w:space="0" w:color="auto"/>
      </w:divBdr>
    </w:div>
    <w:div w:id="346948554">
      <w:bodyDiv w:val="1"/>
      <w:marLeft w:val="0"/>
      <w:marRight w:val="0"/>
      <w:marTop w:val="0"/>
      <w:marBottom w:val="0"/>
      <w:divBdr>
        <w:top w:val="none" w:sz="0" w:space="0" w:color="auto"/>
        <w:left w:val="none" w:sz="0" w:space="0" w:color="auto"/>
        <w:bottom w:val="none" w:sz="0" w:space="0" w:color="auto"/>
        <w:right w:val="none" w:sz="0" w:space="0" w:color="auto"/>
      </w:divBdr>
    </w:div>
    <w:div w:id="646983417">
      <w:bodyDiv w:val="1"/>
      <w:marLeft w:val="0"/>
      <w:marRight w:val="0"/>
      <w:marTop w:val="0"/>
      <w:marBottom w:val="0"/>
      <w:divBdr>
        <w:top w:val="none" w:sz="0" w:space="0" w:color="auto"/>
        <w:left w:val="none" w:sz="0" w:space="0" w:color="auto"/>
        <w:bottom w:val="none" w:sz="0" w:space="0" w:color="auto"/>
        <w:right w:val="none" w:sz="0" w:space="0" w:color="auto"/>
      </w:divBdr>
      <w:divsChild>
        <w:div w:id="762533150">
          <w:marLeft w:val="0"/>
          <w:marRight w:val="0"/>
          <w:marTop w:val="0"/>
          <w:marBottom w:val="0"/>
          <w:divBdr>
            <w:top w:val="none" w:sz="0" w:space="0" w:color="auto"/>
            <w:left w:val="none" w:sz="0" w:space="0" w:color="auto"/>
            <w:bottom w:val="none" w:sz="0" w:space="0" w:color="auto"/>
            <w:right w:val="none" w:sz="0" w:space="0" w:color="auto"/>
          </w:divBdr>
        </w:div>
        <w:div w:id="301035088">
          <w:marLeft w:val="0"/>
          <w:marRight w:val="0"/>
          <w:marTop w:val="0"/>
          <w:marBottom w:val="0"/>
          <w:divBdr>
            <w:top w:val="none" w:sz="0" w:space="0" w:color="auto"/>
            <w:left w:val="none" w:sz="0" w:space="0" w:color="auto"/>
            <w:bottom w:val="none" w:sz="0" w:space="0" w:color="auto"/>
            <w:right w:val="none" w:sz="0" w:space="0" w:color="auto"/>
          </w:divBdr>
        </w:div>
      </w:divsChild>
    </w:div>
    <w:div w:id="649138446">
      <w:bodyDiv w:val="1"/>
      <w:marLeft w:val="0"/>
      <w:marRight w:val="0"/>
      <w:marTop w:val="0"/>
      <w:marBottom w:val="0"/>
      <w:divBdr>
        <w:top w:val="none" w:sz="0" w:space="0" w:color="auto"/>
        <w:left w:val="none" w:sz="0" w:space="0" w:color="auto"/>
        <w:bottom w:val="none" w:sz="0" w:space="0" w:color="auto"/>
        <w:right w:val="none" w:sz="0" w:space="0" w:color="auto"/>
      </w:divBdr>
      <w:divsChild>
        <w:div w:id="73627421">
          <w:marLeft w:val="0"/>
          <w:marRight w:val="0"/>
          <w:marTop w:val="0"/>
          <w:marBottom w:val="0"/>
          <w:divBdr>
            <w:top w:val="none" w:sz="0" w:space="0" w:color="auto"/>
            <w:left w:val="none" w:sz="0" w:space="0" w:color="auto"/>
            <w:bottom w:val="none" w:sz="0" w:space="0" w:color="auto"/>
            <w:right w:val="none" w:sz="0" w:space="0" w:color="auto"/>
          </w:divBdr>
        </w:div>
        <w:div w:id="804741705">
          <w:marLeft w:val="0"/>
          <w:marRight w:val="0"/>
          <w:marTop w:val="0"/>
          <w:marBottom w:val="0"/>
          <w:divBdr>
            <w:top w:val="none" w:sz="0" w:space="0" w:color="auto"/>
            <w:left w:val="none" w:sz="0" w:space="0" w:color="auto"/>
            <w:bottom w:val="none" w:sz="0" w:space="0" w:color="auto"/>
            <w:right w:val="none" w:sz="0" w:space="0" w:color="auto"/>
          </w:divBdr>
        </w:div>
      </w:divsChild>
    </w:div>
    <w:div w:id="707529349">
      <w:bodyDiv w:val="1"/>
      <w:marLeft w:val="0"/>
      <w:marRight w:val="0"/>
      <w:marTop w:val="0"/>
      <w:marBottom w:val="0"/>
      <w:divBdr>
        <w:top w:val="none" w:sz="0" w:space="0" w:color="auto"/>
        <w:left w:val="none" w:sz="0" w:space="0" w:color="auto"/>
        <w:bottom w:val="none" w:sz="0" w:space="0" w:color="auto"/>
        <w:right w:val="none" w:sz="0" w:space="0" w:color="auto"/>
      </w:divBdr>
      <w:divsChild>
        <w:div w:id="1805856223">
          <w:marLeft w:val="0"/>
          <w:marRight w:val="0"/>
          <w:marTop w:val="0"/>
          <w:marBottom w:val="0"/>
          <w:divBdr>
            <w:top w:val="none" w:sz="0" w:space="0" w:color="auto"/>
            <w:left w:val="none" w:sz="0" w:space="0" w:color="auto"/>
            <w:bottom w:val="none" w:sz="0" w:space="0" w:color="auto"/>
            <w:right w:val="none" w:sz="0" w:space="0" w:color="auto"/>
          </w:divBdr>
        </w:div>
        <w:div w:id="1283658750">
          <w:marLeft w:val="0"/>
          <w:marRight w:val="0"/>
          <w:marTop w:val="0"/>
          <w:marBottom w:val="0"/>
          <w:divBdr>
            <w:top w:val="none" w:sz="0" w:space="0" w:color="auto"/>
            <w:left w:val="none" w:sz="0" w:space="0" w:color="auto"/>
            <w:bottom w:val="none" w:sz="0" w:space="0" w:color="auto"/>
            <w:right w:val="none" w:sz="0" w:space="0" w:color="auto"/>
          </w:divBdr>
        </w:div>
        <w:div w:id="110714037">
          <w:marLeft w:val="0"/>
          <w:marRight w:val="0"/>
          <w:marTop w:val="0"/>
          <w:marBottom w:val="0"/>
          <w:divBdr>
            <w:top w:val="none" w:sz="0" w:space="0" w:color="auto"/>
            <w:left w:val="none" w:sz="0" w:space="0" w:color="auto"/>
            <w:bottom w:val="none" w:sz="0" w:space="0" w:color="auto"/>
            <w:right w:val="none" w:sz="0" w:space="0" w:color="auto"/>
          </w:divBdr>
        </w:div>
      </w:divsChild>
    </w:div>
    <w:div w:id="753863951">
      <w:bodyDiv w:val="1"/>
      <w:marLeft w:val="0"/>
      <w:marRight w:val="0"/>
      <w:marTop w:val="0"/>
      <w:marBottom w:val="0"/>
      <w:divBdr>
        <w:top w:val="none" w:sz="0" w:space="0" w:color="auto"/>
        <w:left w:val="none" w:sz="0" w:space="0" w:color="auto"/>
        <w:bottom w:val="none" w:sz="0" w:space="0" w:color="auto"/>
        <w:right w:val="none" w:sz="0" w:space="0" w:color="auto"/>
      </w:divBdr>
      <w:divsChild>
        <w:div w:id="1779182545">
          <w:marLeft w:val="0"/>
          <w:marRight w:val="0"/>
          <w:marTop w:val="0"/>
          <w:marBottom w:val="0"/>
          <w:divBdr>
            <w:top w:val="none" w:sz="0" w:space="0" w:color="auto"/>
            <w:left w:val="none" w:sz="0" w:space="0" w:color="auto"/>
            <w:bottom w:val="none" w:sz="0" w:space="0" w:color="auto"/>
            <w:right w:val="none" w:sz="0" w:space="0" w:color="auto"/>
          </w:divBdr>
        </w:div>
        <w:div w:id="107241470">
          <w:marLeft w:val="0"/>
          <w:marRight w:val="0"/>
          <w:marTop w:val="0"/>
          <w:marBottom w:val="0"/>
          <w:divBdr>
            <w:top w:val="none" w:sz="0" w:space="0" w:color="auto"/>
            <w:left w:val="none" w:sz="0" w:space="0" w:color="auto"/>
            <w:bottom w:val="none" w:sz="0" w:space="0" w:color="auto"/>
            <w:right w:val="none" w:sz="0" w:space="0" w:color="auto"/>
          </w:divBdr>
        </w:div>
      </w:divsChild>
    </w:div>
    <w:div w:id="843712540">
      <w:bodyDiv w:val="1"/>
      <w:marLeft w:val="0"/>
      <w:marRight w:val="0"/>
      <w:marTop w:val="0"/>
      <w:marBottom w:val="0"/>
      <w:divBdr>
        <w:top w:val="none" w:sz="0" w:space="0" w:color="auto"/>
        <w:left w:val="none" w:sz="0" w:space="0" w:color="auto"/>
        <w:bottom w:val="none" w:sz="0" w:space="0" w:color="auto"/>
        <w:right w:val="none" w:sz="0" w:space="0" w:color="auto"/>
      </w:divBdr>
      <w:divsChild>
        <w:div w:id="2102867281">
          <w:marLeft w:val="0"/>
          <w:marRight w:val="0"/>
          <w:marTop w:val="90"/>
          <w:marBottom w:val="0"/>
          <w:divBdr>
            <w:top w:val="none" w:sz="0" w:space="0" w:color="auto"/>
            <w:left w:val="none" w:sz="0" w:space="0" w:color="auto"/>
            <w:bottom w:val="none" w:sz="0" w:space="0" w:color="auto"/>
            <w:right w:val="none" w:sz="0" w:space="0" w:color="auto"/>
          </w:divBdr>
          <w:divsChild>
            <w:div w:id="12269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3252">
      <w:bodyDiv w:val="1"/>
      <w:marLeft w:val="0"/>
      <w:marRight w:val="0"/>
      <w:marTop w:val="0"/>
      <w:marBottom w:val="0"/>
      <w:divBdr>
        <w:top w:val="none" w:sz="0" w:space="0" w:color="auto"/>
        <w:left w:val="none" w:sz="0" w:space="0" w:color="auto"/>
        <w:bottom w:val="none" w:sz="0" w:space="0" w:color="auto"/>
        <w:right w:val="none" w:sz="0" w:space="0" w:color="auto"/>
      </w:divBdr>
      <w:divsChild>
        <w:div w:id="558900875">
          <w:marLeft w:val="0"/>
          <w:marRight w:val="0"/>
          <w:marTop w:val="0"/>
          <w:marBottom w:val="0"/>
          <w:divBdr>
            <w:top w:val="none" w:sz="0" w:space="0" w:color="auto"/>
            <w:left w:val="none" w:sz="0" w:space="0" w:color="auto"/>
            <w:bottom w:val="none" w:sz="0" w:space="0" w:color="auto"/>
            <w:right w:val="none" w:sz="0" w:space="0" w:color="auto"/>
          </w:divBdr>
        </w:div>
        <w:div w:id="687635101">
          <w:marLeft w:val="0"/>
          <w:marRight w:val="0"/>
          <w:marTop w:val="0"/>
          <w:marBottom w:val="0"/>
          <w:divBdr>
            <w:top w:val="none" w:sz="0" w:space="0" w:color="auto"/>
            <w:left w:val="none" w:sz="0" w:space="0" w:color="auto"/>
            <w:bottom w:val="none" w:sz="0" w:space="0" w:color="auto"/>
            <w:right w:val="none" w:sz="0" w:space="0" w:color="auto"/>
          </w:divBdr>
        </w:div>
        <w:div w:id="348214643">
          <w:marLeft w:val="0"/>
          <w:marRight w:val="0"/>
          <w:marTop w:val="0"/>
          <w:marBottom w:val="0"/>
          <w:divBdr>
            <w:top w:val="none" w:sz="0" w:space="0" w:color="auto"/>
            <w:left w:val="none" w:sz="0" w:space="0" w:color="auto"/>
            <w:bottom w:val="none" w:sz="0" w:space="0" w:color="auto"/>
            <w:right w:val="none" w:sz="0" w:space="0" w:color="auto"/>
          </w:divBdr>
        </w:div>
      </w:divsChild>
    </w:div>
    <w:div w:id="1066956727">
      <w:bodyDiv w:val="1"/>
      <w:marLeft w:val="0"/>
      <w:marRight w:val="0"/>
      <w:marTop w:val="0"/>
      <w:marBottom w:val="0"/>
      <w:divBdr>
        <w:top w:val="none" w:sz="0" w:space="0" w:color="auto"/>
        <w:left w:val="none" w:sz="0" w:space="0" w:color="auto"/>
        <w:bottom w:val="none" w:sz="0" w:space="0" w:color="auto"/>
        <w:right w:val="none" w:sz="0" w:space="0" w:color="auto"/>
      </w:divBdr>
    </w:div>
    <w:div w:id="1116215032">
      <w:bodyDiv w:val="1"/>
      <w:marLeft w:val="0"/>
      <w:marRight w:val="0"/>
      <w:marTop w:val="0"/>
      <w:marBottom w:val="0"/>
      <w:divBdr>
        <w:top w:val="none" w:sz="0" w:space="0" w:color="auto"/>
        <w:left w:val="none" w:sz="0" w:space="0" w:color="auto"/>
        <w:bottom w:val="none" w:sz="0" w:space="0" w:color="auto"/>
        <w:right w:val="none" w:sz="0" w:space="0" w:color="auto"/>
      </w:divBdr>
    </w:div>
    <w:div w:id="1353533231">
      <w:bodyDiv w:val="1"/>
      <w:marLeft w:val="0"/>
      <w:marRight w:val="0"/>
      <w:marTop w:val="0"/>
      <w:marBottom w:val="0"/>
      <w:divBdr>
        <w:top w:val="none" w:sz="0" w:space="0" w:color="auto"/>
        <w:left w:val="none" w:sz="0" w:space="0" w:color="auto"/>
        <w:bottom w:val="none" w:sz="0" w:space="0" w:color="auto"/>
        <w:right w:val="none" w:sz="0" w:space="0" w:color="auto"/>
      </w:divBdr>
    </w:div>
    <w:div w:id="1354459545">
      <w:bodyDiv w:val="1"/>
      <w:marLeft w:val="0"/>
      <w:marRight w:val="0"/>
      <w:marTop w:val="0"/>
      <w:marBottom w:val="0"/>
      <w:divBdr>
        <w:top w:val="none" w:sz="0" w:space="0" w:color="auto"/>
        <w:left w:val="none" w:sz="0" w:space="0" w:color="auto"/>
        <w:bottom w:val="none" w:sz="0" w:space="0" w:color="auto"/>
        <w:right w:val="none" w:sz="0" w:space="0" w:color="auto"/>
      </w:divBdr>
    </w:div>
    <w:div w:id="1615595582">
      <w:bodyDiv w:val="1"/>
      <w:marLeft w:val="0"/>
      <w:marRight w:val="0"/>
      <w:marTop w:val="0"/>
      <w:marBottom w:val="0"/>
      <w:divBdr>
        <w:top w:val="none" w:sz="0" w:space="0" w:color="auto"/>
        <w:left w:val="none" w:sz="0" w:space="0" w:color="auto"/>
        <w:bottom w:val="none" w:sz="0" w:space="0" w:color="auto"/>
        <w:right w:val="none" w:sz="0" w:space="0" w:color="auto"/>
      </w:divBdr>
      <w:divsChild>
        <w:div w:id="1289362068">
          <w:marLeft w:val="0"/>
          <w:marRight w:val="0"/>
          <w:marTop w:val="0"/>
          <w:marBottom w:val="0"/>
          <w:divBdr>
            <w:top w:val="none" w:sz="0" w:space="0" w:color="auto"/>
            <w:left w:val="none" w:sz="0" w:space="0" w:color="auto"/>
            <w:bottom w:val="none" w:sz="0" w:space="0" w:color="auto"/>
            <w:right w:val="none" w:sz="0" w:space="0" w:color="auto"/>
          </w:divBdr>
        </w:div>
        <w:div w:id="744300825">
          <w:marLeft w:val="0"/>
          <w:marRight w:val="0"/>
          <w:marTop w:val="0"/>
          <w:marBottom w:val="0"/>
          <w:divBdr>
            <w:top w:val="none" w:sz="0" w:space="0" w:color="auto"/>
            <w:left w:val="none" w:sz="0" w:space="0" w:color="auto"/>
            <w:bottom w:val="none" w:sz="0" w:space="0" w:color="auto"/>
            <w:right w:val="none" w:sz="0" w:space="0" w:color="auto"/>
          </w:divBdr>
        </w:div>
      </w:divsChild>
    </w:div>
    <w:div w:id="1762221166">
      <w:bodyDiv w:val="1"/>
      <w:marLeft w:val="0"/>
      <w:marRight w:val="0"/>
      <w:marTop w:val="0"/>
      <w:marBottom w:val="0"/>
      <w:divBdr>
        <w:top w:val="none" w:sz="0" w:space="0" w:color="auto"/>
        <w:left w:val="none" w:sz="0" w:space="0" w:color="auto"/>
        <w:bottom w:val="none" w:sz="0" w:space="0" w:color="auto"/>
        <w:right w:val="none" w:sz="0" w:space="0" w:color="auto"/>
      </w:divBdr>
    </w:div>
    <w:div w:id="1768891876">
      <w:bodyDiv w:val="1"/>
      <w:marLeft w:val="0"/>
      <w:marRight w:val="0"/>
      <w:marTop w:val="0"/>
      <w:marBottom w:val="0"/>
      <w:divBdr>
        <w:top w:val="none" w:sz="0" w:space="0" w:color="auto"/>
        <w:left w:val="none" w:sz="0" w:space="0" w:color="auto"/>
        <w:bottom w:val="none" w:sz="0" w:space="0" w:color="auto"/>
        <w:right w:val="none" w:sz="0" w:space="0" w:color="auto"/>
      </w:divBdr>
      <w:divsChild>
        <w:div w:id="1579905105">
          <w:marLeft w:val="0"/>
          <w:marRight w:val="0"/>
          <w:marTop w:val="0"/>
          <w:marBottom w:val="0"/>
          <w:divBdr>
            <w:top w:val="none" w:sz="0" w:space="0" w:color="auto"/>
            <w:left w:val="none" w:sz="0" w:space="0" w:color="auto"/>
            <w:bottom w:val="none" w:sz="0" w:space="0" w:color="auto"/>
            <w:right w:val="none" w:sz="0" w:space="0" w:color="auto"/>
          </w:divBdr>
        </w:div>
        <w:div w:id="1978605690">
          <w:marLeft w:val="0"/>
          <w:marRight w:val="0"/>
          <w:marTop w:val="0"/>
          <w:marBottom w:val="0"/>
          <w:divBdr>
            <w:top w:val="none" w:sz="0" w:space="0" w:color="auto"/>
            <w:left w:val="none" w:sz="0" w:space="0" w:color="auto"/>
            <w:bottom w:val="none" w:sz="0" w:space="0" w:color="auto"/>
            <w:right w:val="none" w:sz="0" w:space="0" w:color="auto"/>
          </w:divBdr>
        </w:div>
        <w:div w:id="51275548">
          <w:marLeft w:val="0"/>
          <w:marRight w:val="0"/>
          <w:marTop w:val="0"/>
          <w:marBottom w:val="0"/>
          <w:divBdr>
            <w:top w:val="none" w:sz="0" w:space="0" w:color="auto"/>
            <w:left w:val="none" w:sz="0" w:space="0" w:color="auto"/>
            <w:bottom w:val="none" w:sz="0" w:space="0" w:color="auto"/>
            <w:right w:val="none" w:sz="0" w:space="0" w:color="auto"/>
          </w:divBdr>
        </w:div>
        <w:div w:id="1046179498">
          <w:marLeft w:val="0"/>
          <w:marRight w:val="0"/>
          <w:marTop w:val="0"/>
          <w:marBottom w:val="0"/>
          <w:divBdr>
            <w:top w:val="none" w:sz="0" w:space="0" w:color="auto"/>
            <w:left w:val="none" w:sz="0" w:space="0" w:color="auto"/>
            <w:bottom w:val="none" w:sz="0" w:space="0" w:color="auto"/>
            <w:right w:val="none" w:sz="0" w:space="0" w:color="auto"/>
          </w:divBdr>
        </w:div>
        <w:div w:id="648242272">
          <w:marLeft w:val="0"/>
          <w:marRight w:val="0"/>
          <w:marTop w:val="0"/>
          <w:marBottom w:val="0"/>
          <w:divBdr>
            <w:top w:val="none" w:sz="0" w:space="0" w:color="auto"/>
            <w:left w:val="none" w:sz="0" w:space="0" w:color="auto"/>
            <w:bottom w:val="none" w:sz="0" w:space="0" w:color="auto"/>
            <w:right w:val="none" w:sz="0" w:space="0" w:color="auto"/>
          </w:divBdr>
        </w:div>
      </w:divsChild>
    </w:div>
    <w:div w:id="1887836396">
      <w:bodyDiv w:val="1"/>
      <w:marLeft w:val="0"/>
      <w:marRight w:val="0"/>
      <w:marTop w:val="0"/>
      <w:marBottom w:val="0"/>
      <w:divBdr>
        <w:top w:val="none" w:sz="0" w:space="0" w:color="auto"/>
        <w:left w:val="none" w:sz="0" w:space="0" w:color="auto"/>
        <w:bottom w:val="none" w:sz="0" w:space="0" w:color="auto"/>
        <w:right w:val="none" w:sz="0" w:space="0" w:color="auto"/>
      </w:divBdr>
    </w:div>
    <w:div w:id="2049254653">
      <w:bodyDiv w:val="1"/>
      <w:marLeft w:val="0"/>
      <w:marRight w:val="0"/>
      <w:marTop w:val="0"/>
      <w:marBottom w:val="0"/>
      <w:divBdr>
        <w:top w:val="none" w:sz="0" w:space="0" w:color="auto"/>
        <w:left w:val="none" w:sz="0" w:space="0" w:color="auto"/>
        <w:bottom w:val="none" w:sz="0" w:space="0" w:color="auto"/>
        <w:right w:val="none" w:sz="0" w:space="0" w:color="auto"/>
      </w:divBdr>
    </w:div>
    <w:div w:id="2052722376">
      <w:bodyDiv w:val="1"/>
      <w:marLeft w:val="0"/>
      <w:marRight w:val="0"/>
      <w:marTop w:val="0"/>
      <w:marBottom w:val="0"/>
      <w:divBdr>
        <w:top w:val="none" w:sz="0" w:space="0" w:color="auto"/>
        <w:left w:val="none" w:sz="0" w:space="0" w:color="auto"/>
        <w:bottom w:val="none" w:sz="0" w:space="0" w:color="auto"/>
        <w:right w:val="none" w:sz="0" w:space="0" w:color="auto"/>
      </w:divBdr>
      <w:divsChild>
        <w:div w:id="300426196">
          <w:marLeft w:val="0"/>
          <w:marRight w:val="0"/>
          <w:marTop w:val="0"/>
          <w:marBottom w:val="0"/>
          <w:divBdr>
            <w:top w:val="none" w:sz="0" w:space="0" w:color="auto"/>
            <w:left w:val="none" w:sz="0" w:space="0" w:color="auto"/>
            <w:bottom w:val="none" w:sz="0" w:space="0" w:color="auto"/>
            <w:right w:val="none" w:sz="0" w:space="0" w:color="auto"/>
          </w:divBdr>
        </w:div>
        <w:div w:id="230316992">
          <w:marLeft w:val="0"/>
          <w:marRight w:val="0"/>
          <w:marTop w:val="0"/>
          <w:marBottom w:val="0"/>
          <w:divBdr>
            <w:top w:val="none" w:sz="0" w:space="0" w:color="auto"/>
            <w:left w:val="none" w:sz="0" w:space="0" w:color="auto"/>
            <w:bottom w:val="none" w:sz="0" w:space="0" w:color="auto"/>
            <w:right w:val="none" w:sz="0" w:space="0" w:color="auto"/>
          </w:divBdr>
        </w:div>
        <w:div w:id="154347734">
          <w:marLeft w:val="0"/>
          <w:marRight w:val="0"/>
          <w:marTop w:val="0"/>
          <w:marBottom w:val="0"/>
          <w:divBdr>
            <w:top w:val="none" w:sz="0" w:space="0" w:color="auto"/>
            <w:left w:val="none" w:sz="0" w:space="0" w:color="auto"/>
            <w:bottom w:val="none" w:sz="0" w:space="0" w:color="auto"/>
            <w:right w:val="none" w:sz="0" w:space="0" w:color="auto"/>
          </w:divBdr>
        </w:div>
        <w:div w:id="1085223410">
          <w:marLeft w:val="0"/>
          <w:marRight w:val="0"/>
          <w:marTop w:val="0"/>
          <w:marBottom w:val="0"/>
          <w:divBdr>
            <w:top w:val="none" w:sz="0" w:space="0" w:color="auto"/>
            <w:left w:val="none" w:sz="0" w:space="0" w:color="auto"/>
            <w:bottom w:val="none" w:sz="0" w:space="0" w:color="auto"/>
            <w:right w:val="none" w:sz="0" w:space="0" w:color="auto"/>
          </w:divBdr>
        </w:div>
        <w:div w:id="65006014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ywabashvalley.com/live-at-five/live-at-five-guest-taste-terre-haute-2/"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wthitv.com/content/news/Restaurants-offer-up-specials-for-Taste-Terre-Haute-512657201.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ttscenicroute.com/taste-terre-haute-gingersnap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attscenicroute.com/category/taste-terre-haute/" TargetMode="External"/><Relationship Id="rId4" Type="http://schemas.openxmlformats.org/officeDocument/2006/relationships/styles" Target="styles.xml"/><Relationship Id="rId9" Type="http://schemas.openxmlformats.org/officeDocument/2006/relationships/hyperlink" Target="https://www.terrehautechamber.com/community/taste-terre-haute/"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SM6ZsGbYkX4dzZbZyznCukm3CQ==">AMUW2mXoT4IIZs6jNP/W1ZWPzArWDllWqVZ0B1dTZRGrIplOT73toMR98y8y+w61b1hxC40yMqAGrAQnMj6OnLF1ZSvdK8d9/5EOhdaAnUoTImZZyIBjz8UGHACOtQBVbIoN9VNyRMDjklsVcmQefwhtmm1sKFZYQg==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6D23649-C975-41C4-ABA1-F7A5499FE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dc:creator>
  <cp:lastModifiedBy>Lindsey Williams</cp:lastModifiedBy>
  <cp:revision>2</cp:revision>
  <dcterms:created xsi:type="dcterms:W3CDTF">2020-07-10T01:30:00Z</dcterms:created>
  <dcterms:modified xsi:type="dcterms:W3CDTF">2020-07-10T01:30:00Z</dcterms:modified>
</cp:coreProperties>
</file>